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6DC5" w14:textId="77777777" w:rsidR="00DD16F9" w:rsidRPr="00DD16F9" w:rsidRDefault="00DD16F9" w:rsidP="00DD16F9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DD16F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6CF2D5F8" wp14:editId="3B078813">
            <wp:extent cx="1013460" cy="457200"/>
            <wp:effectExtent l="0" t="0" r="0" b="0"/>
            <wp:docPr id="8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F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2AFC19D8" wp14:editId="24783E40">
            <wp:extent cx="593444" cy="544195"/>
            <wp:effectExtent l="0" t="0" r="0" b="8255"/>
            <wp:docPr id="3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6F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33F8DB5E" wp14:editId="6D046EE0">
                <wp:extent cx="304800" cy="304800"/>
                <wp:effectExtent l="0" t="0" r="0" b="0"/>
                <wp:docPr id="1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2CE5" w14:textId="77777777" w:rsidR="00DD16F9" w:rsidRDefault="00DD16F9" w:rsidP="00DD16F9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8DB5E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eOHFDPAgAA6wUAAA4AAAAAAAAAAAAAAAAALgIAAGRycy9lMm9Eb2MueG1sUEsB&#10;Ai0AFAAGAAgAAAAhAEyg6SzYAAAAAwEAAA8AAAAAAAAAAAAAAAAAKQUAAGRycy9kb3ducmV2Lnht&#10;bFBLBQYAAAAABAAEAPMAAAAuBgAAAAA=&#10;" filled="f" stroked="f">
                <o:lock v:ext="edit" aspectratio="t"/>
                <v:textbox>
                  <w:txbxContent>
                    <w:p w14:paraId="5E652CE5" w14:textId="77777777" w:rsidR="00DD16F9" w:rsidRDefault="00DD16F9" w:rsidP="00DD16F9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D16F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E1E7D63" wp14:editId="52BD1C1A">
            <wp:extent cx="636270" cy="42418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6F9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71CDE49F" w14:textId="77777777" w:rsidR="00DD16F9" w:rsidRPr="00DD16F9" w:rsidRDefault="00DD16F9" w:rsidP="00DD16F9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02C8A199" w14:textId="77777777" w:rsidR="00DD16F9" w:rsidRPr="00DD16F9" w:rsidRDefault="00DD16F9" w:rsidP="00DD16F9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DD16F9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DD16F9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DD16F9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65EC2B8B" w14:textId="77777777" w:rsidR="00DD16F9" w:rsidRPr="00DD16F9" w:rsidRDefault="00DD16F9" w:rsidP="00DD16F9">
      <w:pPr>
        <w:spacing w:after="200" w:line="276" w:lineRule="auto"/>
      </w:pPr>
    </w:p>
    <w:p w14:paraId="304F5FD9" w14:textId="77777777" w:rsidR="00DD16F9" w:rsidRPr="00DD16F9" w:rsidRDefault="00DD16F9" w:rsidP="00DD16F9">
      <w:pPr>
        <w:spacing w:after="200" w:line="276" w:lineRule="auto"/>
      </w:pPr>
    </w:p>
    <w:p w14:paraId="701CC4F9" w14:textId="77777777" w:rsidR="00DD16F9" w:rsidRPr="00DD16F9" w:rsidRDefault="00DD16F9" w:rsidP="00DD16F9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DD16F9">
        <w:rPr>
          <w:b/>
          <w:color w:val="002060"/>
          <w:sz w:val="40"/>
          <w:szCs w:val="40"/>
        </w:rPr>
        <w:t>LJESTVICA PORETKA 2C CNC</w:t>
      </w:r>
    </w:p>
    <w:p w14:paraId="1ABD66B1" w14:textId="77777777" w:rsidR="00DD16F9" w:rsidRPr="00DD16F9" w:rsidRDefault="00DD16F9" w:rsidP="00DD16F9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DD16F9">
        <w:rPr>
          <w:b/>
          <w:color w:val="002060"/>
          <w:sz w:val="24"/>
          <w:szCs w:val="24"/>
        </w:rPr>
        <w:t>ZA UČENIKE DRUGOG RAZREDA BODUJE SE USPJEH, VLADANJE I RELEVANTNI PREDMETI IZ PRVOG RAZREDA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6"/>
        <w:gridCol w:w="2422"/>
        <w:gridCol w:w="1557"/>
        <w:gridCol w:w="1836"/>
        <w:gridCol w:w="1630"/>
        <w:gridCol w:w="1630"/>
        <w:gridCol w:w="1502"/>
        <w:gridCol w:w="1458"/>
        <w:gridCol w:w="1403"/>
      </w:tblGrid>
      <w:tr w:rsidR="00DD16F9" w:rsidRPr="00DD16F9" w14:paraId="1509147D" w14:textId="77777777" w:rsidTr="00FE7A1E">
        <w:tc>
          <w:tcPr>
            <w:tcW w:w="556" w:type="dxa"/>
          </w:tcPr>
          <w:p w14:paraId="6F194CDE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R.</w:t>
            </w:r>
          </w:p>
          <w:p w14:paraId="38A6E62C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422" w:type="dxa"/>
          </w:tcPr>
          <w:p w14:paraId="75D8F3D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557" w:type="dxa"/>
          </w:tcPr>
          <w:p w14:paraId="1F0F280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OPĆI USPJEH 1. RAZ</w:t>
            </w:r>
          </w:p>
        </w:tc>
        <w:tc>
          <w:tcPr>
            <w:tcW w:w="1836" w:type="dxa"/>
          </w:tcPr>
          <w:p w14:paraId="237F0230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ZAKLJUČNA OCJENA ENGL. JEZ. 1. RAZ</w:t>
            </w:r>
          </w:p>
        </w:tc>
        <w:tc>
          <w:tcPr>
            <w:tcW w:w="1630" w:type="dxa"/>
          </w:tcPr>
          <w:p w14:paraId="5A83B20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TEHNOLOGIJA OBRADE MATERIJALA</w:t>
            </w:r>
          </w:p>
        </w:tc>
        <w:tc>
          <w:tcPr>
            <w:tcW w:w="1630" w:type="dxa"/>
          </w:tcPr>
          <w:p w14:paraId="095147B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TEHNOLOGIJA ODRŽAVANJA ALATNIH STROJEVA</w:t>
            </w:r>
          </w:p>
        </w:tc>
        <w:tc>
          <w:tcPr>
            <w:tcW w:w="1502" w:type="dxa"/>
          </w:tcPr>
          <w:p w14:paraId="0E388EB9" w14:textId="77777777" w:rsidR="00DD16F9" w:rsidRPr="00DD16F9" w:rsidRDefault="00DD16F9" w:rsidP="00DD16F9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OCJENA</w:t>
            </w:r>
          </w:p>
          <w:p w14:paraId="2AC809E1" w14:textId="77777777" w:rsidR="00DD16F9" w:rsidRPr="00DD16F9" w:rsidRDefault="00DD16F9" w:rsidP="00DD16F9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58" w:type="dxa"/>
          </w:tcPr>
          <w:p w14:paraId="572FB8D4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403" w:type="dxa"/>
          </w:tcPr>
          <w:p w14:paraId="5CD290C7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DD16F9" w:rsidRPr="00DD16F9" w14:paraId="4B06F9DA" w14:textId="77777777" w:rsidTr="00FE7A1E">
        <w:tc>
          <w:tcPr>
            <w:tcW w:w="556" w:type="dxa"/>
          </w:tcPr>
          <w:p w14:paraId="1863ABFF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422" w:type="dxa"/>
          </w:tcPr>
          <w:p w14:paraId="42CA0C09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DANIJEL PRANJIĆ</w:t>
            </w:r>
          </w:p>
        </w:tc>
        <w:tc>
          <w:tcPr>
            <w:tcW w:w="1557" w:type="dxa"/>
          </w:tcPr>
          <w:p w14:paraId="5C3C8A29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4,85</w:t>
            </w:r>
          </w:p>
        </w:tc>
        <w:tc>
          <w:tcPr>
            <w:tcW w:w="1836" w:type="dxa"/>
          </w:tcPr>
          <w:p w14:paraId="198D3F62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5AC54913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5D9139C3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2761E23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712FC219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503637C9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26,85</w:t>
            </w:r>
          </w:p>
        </w:tc>
      </w:tr>
      <w:tr w:rsidR="00DD16F9" w:rsidRPr="00DD16F9" w14:paraId="0AA2F491" w14:textId="77777777" w:rsidTr="00FE7A1E">
        <w:tc>
          <w:tcPr>
            <w:tcW w:w="556" w:type="dxa"/>
          </w:tcPr>
          <w:p w14:paraId="65AC063F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422" w:type="dxa"/>
          </w:tcPr>
          <w:p w14:paraId="137887DD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NIKOLA DEVIĆ</w:t>
            </w:r>
          </w:p>
        </w:tc>
        <w:tc>
          <w:tcPr>
            <w:tcW w:w="1557" w:type="dxa"/>
          </w:tcPr>
          <w:p w14:paraId="1200EF1F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4,64</w:t>
            </w:r>
          </w:p>
        </w:tc>
        <w:tc>
          <w:tcPr>
            <w:tcW w:w="1836" w:type="dxa"/>
          </w:tcPr>
          <w:p w14:paraId="48E236D4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295E3032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630" w:type="dxa"/>
          </w:tcPr>
          <w:p w14:paraId="1D6BA517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14:paraId="45A91C4D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03AF919D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0171ED22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26,64</w:t>
            </w:r>
          </w:p>
        </w:tc>
      </w:tr>
      <w:tr w:rsidR="00DD16F9" w:rsidRPr="00DD16F9" w14:paraId="48D0CEF8" w14:textId="77777777" w:rsidTr="00FE7A1E">
        <w:tc>
          <w:tcPr>
            <w:tcW w:w="556" w:type="dxa"/>
          </w:tcPr>
          <w:p w14:paraId="288D0F88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422" w:type="dxa"/>
          </w:tcPr>
          <w:p w14:paraId="4699A3DE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IVAN UDOVČIĆ</w:t>
            </w:r>
          </w:p>
        </w:tc>
        <w:tc>
          <w:tcPr>
            <w:tcW w:w="1557" w:type="dxa"/>
          </w:tcPr>
          <w:p w14:paraId="0F305A79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3,54</w:t>
            </w:r>
          </w:p>
        </w:tc>
        <w:tc>
          <w:tcPr>
            <w:tcW w:w="1836" w:type="dxa"/>
          </w:tcPr>
          <w:p w14:paraId="4D0B9572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630" w:type="dxa"/>
          </w:tcPr>
          <w:p w14:paraId="507106D0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14:paraId="1B1F2F9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14:paraId="16712EB0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0F18DB53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47A2BA45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20,54</w:t>
            </w:r>
          </w:p>
        </w:tc>
      </w:tr>
      <w:tr w:rsidR="00DD16F9" w:rsidRPr="00DD16F9" w14:paraId="5FCB7C8B" w14:textId="77777777" w:rsidTr="00FE7A1E">
        <w:tc>
          <w:tcPr>
            <w:tcW w:w="556" w:type="dxa"/>
          </w:tcPr>
          <w:p w14:paraId="0DA0DB23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422" w:type="dxa"/>
          </w:tcPr>
          <w:p w14:paraId="6F03756D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PETAR MAJETIĆ</w:t>
            </w:r>
          </w:p>
        </w:tc>
        <w:tc>
          <w:tcPr>
            <w:tcW w:w="1557" w:type="dxa"/>
          </w:tcPr>
          <w:p w14:paraId="72BCBAC6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3,71</w:t>
            </w:r>
          </w:p>
        </w:tc>
        <w:tc>
          <w:tcPr>
            <w:tcW w:w="1836" w:type="dxa"/>
          </w:tcPr>
          <w:p w14:paraId="4D563896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7FC5B9AA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630" w:type="dxa"/>
          </w:tcPr>
          <w:p w14:paraId="5F70B387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14:paraId="01A43D27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14:paraId="14CAC55B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14:paraId="4201F2C6" w14:textId="77777777" w:rsidR="00DD16F9" w:rsidRPr="00DD16F9" w:rsidRDefault="00DD16F9" w:rsidP="00DD16F9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DD16F9">
              <w:rPr>
                <w:b/>
                <w:color w:val="002060"/>
                <w:sz w:val="24"/>
                <w:szCs w:val="24"/>
              </w:rPr>
              <w:t>19,71</w:t>
            </w:r>
          </w:p>
        </w:tc>
      </w:tr>
    </w:tbl>
    <w:p w14:paraId="1C75C427" w14:textId="77777777" w:rsidR="00DD16F9" w:rsidRPr="00DD16F9" w:rsidRDefault="00DD16F9" w:rsidP="00DD16F9">
      <w:pPr>
        <w:spacing w:after="200" w:line="276" w:lineRule="auto"/>
        <w:jc w:val="center"/>
        <w:rPr>
          <w:b/>
          <w:color w:val="FF0000"/>
          <w:sz w:val="36"/>
          <w:szCs w:val="32"/>
        </w:rPr>
      </w:pPr>
      <w:r w:rsidRPr="00DD16F9">
        <w:rPr>
          <w:b/>
          <w:color w:val="FF0000"/>
          <w:sz w:val="36"/>
          <w:szCs w:val="32"/>
        </w:rPr>
        <w:t>SVI PRIJAVLJENI UČENICI OSTVARILI SU PRAVO SUDJELOVANJA U PROJEKTU</w:t>
      </w:r>
    </w:p>
    <w:p w14:paraId="72B03764" w14:textId="77777777" w:rsidR="0049462E" w:rsidRDefault="0049462E">
      <w:bookmarkStart w:id="0" w:name="_GoBack"/>
      <w:bookmarkEnd w:id="0"/>
    </w:p>
    <w:sectPr w:rsidR="0049462E" w:rsidSect="00DD1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2E"/>
    <w:rsid w:val="0049462E"/>
    <w:rsid w:val="00DD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C503-F612-4B8D-B611-75E9E16C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2021-11-04T15:59:00Z</dcterms:created>
  <dcterms:modified xsi:type="dcterms:W3CDTF">2021-11-04T15:59:00Z</dcterms:modified>
</cp:coreProperties>
</file>